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2" w:rsidRDefault="004939AE" w:rsidP="00B9226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7D86C2" wp14:editId="03A7B3DF">
            <wp:simplePos x="0" y="0"/>
            <wp:positionH relativeFrom="column">
              <wp:posOffset>0</wp:posOffset>
            </wp:positionH>
            <wp:positionV relativeFrom="paragraph">
              <wp:posOffset>1067435</wp:posOffset>
            </wp:positionV>
            <wp:extent cx="2791460" cy="4204335"/>
            <wp:effectExtent l="0" t="0" r="889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V_1177_Denis on B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88E7" wp14:editId="2660DFFC">
                <wp:simplePos x="0" y="0"/>
                <wp:positionH relativeFrom="column">
                  <wp:posOffset>0</wp:posOffset>
                </wp:positionH>
                <wp:positionV relativeFrom="paragraph">
                  <wp:posOffset>5328285</wp:posOffset>
                </wp:positionV>
                <wp:extent cx="279146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9AE" w:rsidRPr="00F90ECA" w:rsidRDefault="00B92265" w:rsidP="004939AE">
                            <w:pPr>
                              <w:pStyle w:val="Caption"/>
                              <w:rPr>
                                <w:rFonts w:ascii="Verdana" w:hAnsi="Verdana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Denis with his beloved bass, photo</w:t>
                            </w:r>
                            <w:r w:rsidR="004939AE">
                              <w:t xml:space="preserve"> Courtesy of Vincent Vaughan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19.55pt;width:219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" stroked="f">
                <v:textbox style="mso-fit-shape-to-text:t" inset="0,0,0,0">
                  <w:txbxContent>
                    <w:p w:rsidR="004939AE" w:rsidRPr="00F90ECA" w:rsidRDefault="00B92265" w:rsidP="004939AE">
                      <w:pPr>
                        <w:pStyle w:val="Caption"/>
                        <w:rPr>
                          <w:rFonts w:ascii="Verdana" w:hAnsi="Verdana" w:cs="Arial"/>
                          <w:noProof/>
                          <w:sz w:val="24"/>
                          <w:szCs w:val="24"/>
                        </w:rPr>
                      </w:pPr>
                      <w:r>
                        <w:t>Denis with his beloved bass, photo</w:t>
                      </w:r>
                      <w:r w:rsidR="004939AE">
                        <w:t xml:space="preserve"> Courtesy of Vincent Vaughan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F7A" w:rsidRPr="00D52F7A">
        <w:rPr>
          <w:rFonts w:ascii="Verdana" w:hAnsi="Verdana" w:cs="Arial"/>
          <w:sz w:val="24"/>
          <w:szCs w:val="24"/>
        </w:rPr>
        <w:t>Denis</w:t>
      </w:r>
      <w:r w:rsidR="00B92265">
        <w:rPr>
          <w:rFonts w:ascii="Verdana" w:hAnsi="Verdana" w:cs="Arial"/>
          <w:sz w:val="24"/>
          <w:szCs w:val="24"/>
        </w:rPr>
        <w:t xml:space="preserve"> Donaldson</w:t>
      </w:r>
      <w:r w:rsidR="00D52F7A" w:rsidRPr="00D52F7A">
        <w:rPr>
          <w:rFonts w:ascii="Verdana" w:hAnsi="Verdana" w:cs="Arial"/>
          <w:sz w:val="24"/>
          <w:szCs w:val="24"/>
        </w:rPr>
        <w:t xml:space="preserve"> was a native </w:t>
      </w:r>
      <w:r w:rsidR="00B92265" w:rsidRPr="00D52F7A">
        <w:rPr>
          <w:rFonts w:ascii="Verdana" w:hAnsi="Verdana" w:cs="Arial"/>
          <w:sz w:val="24"/>
          <w:szCs w:val="24"/>
        </w:rPr>
        <w:t>Bahamian</w:t>
      </w:r>
      <w:r w:rsidR="00D52F7A" w:rsidRPr="00D52F7A">
        <w:rPr>
          <w:rFonts w:ascii="Verdana" w:hAnsi="Verdana" w:cs="Arial"/>
          <w:sz w:val="24"/>
          <w:szCs w:val="24"/>
        </w:rPr>
        <w:t xml:space="preserve"> </w:t>
      </w:r>
      <w:r w:rsidR="00B92265">
        <w:rPr>
          <w:rFonts w:ascii="Verdana" w:hAnsi="Verdana" w:cs="Arial"/>
          <w:sz w:val="24"/>
          <w:szCs w:val="24"/>
        </w:rPr>
        <w:t>who truly</w:t>
      </w:r>
      <w:r w:rsidR="00D52F7A" w:rsidRPr="00D52F7A">
        <w:rPr>
          <w:rFonts w:ascii="Verdana" w:hAnsi="Verdana" w:cs="Arial"/>
          <w:sz w:val="24"/>
          <w:szCs w:val="24"/>
        </w:rPr>
        <w:t xml:space="preserve"> loved his music. It did not matter if it was classical or </w:t>
      </w:r>
      <w:r w:rsidR="00B92265">
        <w:rPr>
          <w:rFonts w:ascii="Verdana" w:hAnsi="Verdana" w:cs="Arial"/>
          <w:sz w:val="24"/>
          <w:szCs w:val="24"/>
        </w:rPr>
        <w:t>j</w:t>
      </w:r>
      <w:r w:rsidR="00D52F7A" w:rsidRPr="00D52F7A">
        <w:rPr>
          <w:rFonts w:ascii="Verdana" w:hAnsi="Verdana" w:cs="Arial"/>
          <w:sz w:val="24"/>
          <w:szCs w:val="24"/>
        </w:rPr>
        <w:t>azz</w:t>
      </w:r>
      <w:r w:rsidR="00B92265">
        <w:rPr>
          <w:rFonts w:ascii="Verdana" w:hAnsi="Verdana" w:cs="Arial"/>
          <w:sz w:val="24"/>
          <w:szCs w:val="24"/>
        </w:rPr>
        <w:t>;</w:t>
      </w:r>
      <w:r w:rsidR="00D52F7A" w:rsidRPr="00D52F7A">
        <w:rPr>
          <w:rFonts w:ascii="Verdana" w:hAnsi="Verdana" w:cs="Arial"/>
          <w:sz w:val="24"/>
          <w:szCs w:val="24"/>
        </w:rPr>
        <w:t xml:space="preserve"> he was ready to play. In his early years</w:t>
      </w:r>
      <w:r w:rsidR="00B92265">
        <w:rPr>
          <w:rFonts w:ascii="Verdana" w:hAnsi="Verdana" w:cs="Arial"/>
          <w:sz w:val="24"/>
          <w:szCs w:val="24"/>
        </w:rPr>
        <w:t>,</w:t>
      </w:r>
      <w:r w:rsidR="00D52F7A" w:rsidRPr="00D52F7A">
        <w:rPr>
          <w:rFonts w:ascii="Verdana" w:hAnsi="Verdana" w:cs="Arial"/>
          <w:sz w:val="24"/>
          <w:szCs w:val="24"/>
        </w:rPr>
        <w:t xml:space="preserve"> Denis played the </w:t>
      </w:r>
      <w:r w:rsidR="00B92265">
        <w:rPr>
          <w:rFonts w:ascii="Verdana" w:hAnsi="Verdana" w:cs="Arial"/>
          <w:sz w:val="24"/>
          <w:szCs w:val="24"/>
        </w:rPr>
        <w:t>s</w:t>
      </w:r>
      <w:r w:rsidR="00253FE1">
        <w:rPr>
          <w:rFonts w:ascii="Verdana" w:hAnsi="Verdana" w:cs="Arial"/>
          <w:sz w:val="24"/>
          <w:szCs w:val="24"/>
        </w:rPr>
        <w:t>axophone</w:t>
      </w:r>
      <w:r w:rsidR="00D76122">
        <w:rPr>
          <w:rFonts w:ascii="Verdana" w:hAnsi="Verdana" w:cs="Arial"/>
          <w:sz w:val="24"/>
          <w:szCs w:val="24"/>
        </w:rPr>
        <w:t>. In a</w:t>
      </w:r>
      <w:r>
        <w:rPr>
          <w:rFonts w:ascii="Verdana" w:hAnsi="Verdana" w:cs="Arial"/>
          <w:sz w:val="24"/>
          <w:szCs w:val="24"/>
        </w:rPr>
        <w:t xml:space="preserve"> 2008 interview</w:t>
      </w:r>
      <w:r w:rsidR="00B92265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Denis recalled </w:t>
      </w:r>
      <w:r w:rsidR="00D76122" w:rsidRPr="00BF0F1E">
        <w:rPr>
          <w:rFonts w:ascii="Verdana" w:hAnsi="Verdana" w:cs="Arial"/>
          <w:sz w:val="24"/>
          <w:szCs w:val="24"/>
        </w:rPr>
        <w:t>"We would take our instruments and go over the hill to the Bahamian clubs after the hotel lounges closed. Many tourists and visiting musicians followed us, and players would sit in. W</w:t>
      </w:r>
      <w:r w:rsidR="00B92265">
        <w:rPr>
          <w:rFonts w:ascii="Verdana" w:hAnsi="Verdana" w:cs="Arial"/>
          <w:sz w:val="24"/>
          <w:szCs w:val="24"/>
        </w:rPr>
        <w:t>e</w:t>
      </w:r>
      <w:r w:rsidR="00D76122" w:rsidRPr="00BF0F1E">
        <w:rPr>
          <w:rFonts w:ascii="Verdana" w:hAnsi="Verdana" w:cs="Arial"/>
          <w:sz w:val="24"/>
          <w:szCs w:val="24"/>
        </w:rPr>
        <w:t>'d jam all night, until the last patron left the place."</w:t>
      </w:r>
      <w:r w:rsidR="00D76122" w:rsidRPr="004939AE">
        <w:rPr>
          <w:rFonts w:cs="Arial"/>
          <w:sz w:val="24"/>
          <w:szCs w:val="24"/>
          <w:vertAlign w:val="superscript"/>
        </w:rPr>
        <w:footnoteReference w:id="1"/>
      </w:r>
      <w:r w:rsidR="00D76122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>He played</w:t>
      </w:r>
      <w:r w:rsidR="00D76122">
        <w:rPr>
          <w:rFonts w:ascii="Verdana" w:hAnsi="Verdana" w:cs="Arial"/>
          <w:sz w:val="24"/>
          <w:szCs w:val="24"/>
        </w:rPr>
        <w:t xml:space="preserve"> at </w:t>
      </w:r>
      <w:r w:rsidR="00253FE1">
        <w:rPr>
          <w:rFonts w:ascii="Verdana" w:hAnsi="Verdana" w:cs="Arial"/>
          <w:sz w:val="24"/>
          <w:szCs w:val="24"/>
        </w:rPr>
        <w:t>“over the hill” places like Silver Slipper, Zanzibar, the Cat and Fiddle</w:t>
      </w:r>
      <w:r w:rsidR="00B92265">
        <w:rPr>
          <w:rFonts w:ascii="Verdana" w:hAnsi="Verdana" w:cs="Arial"/>
          <w:sz w:val="24"/>
          <w:szCs w:val="24"/>
        </w:rPr>
        <w:t>,</w:t>
      </w:r>
      <w:r w:rsidR="00253FE1">
        <w:rPr>
          <w:rFonts w:ascii="Verdana" w:hAnsi="Verdana" w:cs="Arial"/>
          <w:sz w:val="24"/>
          <w:szCs w:val="24"/>
        </w:rPr>
        <w:t xml:space="preserve"> and Pea</w:t>
      </w:r>
      <w:r w:rsidR="00D76122">
        <w:rPr>
          <w:rFonts w:ascii="Verdana" w:hAnsi="Verdana" w:cs="Arial"/>
          <w:sz w:val="24"/>
          <w:szCs w:val="24"/>
        </w:rPr>
        <w:t>n</w:t>
      </w:r>
      <w:r w:rsidR="00253FE1">
        <w:rPr>
          <w:rFonts w:ascii="Verdana" w:hAnsi="Verdana" w:cs="Arial"/>
          <w:sz w:val="24"/>
          <w:szCs w:val="24"/>
        </w:rPr>
        <w:t xml:space="preserve">uts </w:t>
      </w:r>
      <w:r w:rsidR="00D76122">
        <w:rPr>
          <w:rFonts w:ascii="Verdana" w:hAnsi="Verdana" w:cs="Arial"/>
          <w:sz w:val="24"/>
          <w:szCs w:val="24"/>
        </w:rPr>
        <w:t>Taylor’s Drumbeat Club.</w:t>
      </w:r>
    </w:p>
    <w:p w:rsidR="00D76122" w:rsidRPr="00BF0F1E" w:rsidRDefault="00D76122" w:rsidP="00B92265">
      <w:pPr>
        <w:rPr>
          <w:rFonts w:ascii="Verdana" w:hAnsi="Verdana" w:cs="Arial"/>
          <w:sz w:val="24"/>
          <w:szCs w:val="24"/>
        </w:rPr>
      </w:pPr>
      <w:r w:rsidRPr="00BF0F1E">
        <w:rPr>
          <w:rFonts w:ascii="Verdana" w:hAnsi="Verdana" w:cs="Arial"/>
          <w:sz w:val="24"/>
          <w:szCs w:val="24"/>
        </w:rPr>
        <w:t>Denis found his calling as a bassist quite by accident. He was waiting to play saxophone when the bass player failed to show. The bass was sitting on the bandstand so</w:t>
      </w:r>
      <w:r w:rsidR="00B92265">
        <w:rPr>
          <w:rFonts w:ascii="Verdana" w:hAnsi="Verdana" w:cs="Arial"/>
          <w:sz w:val="24"/>
          <w:szCs w:val="24"/>
        </w:rPr>
        <w:t xml:space="preserve"> he "</w:t>
      </w:r>
      <w:r w:rsidRPr="00BF0F1E">
        <w:rPr>
          <w:rFonts w:ascii="Verdana" w:hAnsi="Verdana" w:cs="Arial"/>
          <w:sz w:val="24"/>
          <w:szCs w:val="24"/>
        </w:rPr>
        <w:t>had a go at it." Completely self-taught, his talent soon paid off as he became sought after by th</w:t>
      </w:r>
      <w:r w:rsidR="004939AE">
        <w:rPr>
          <w:rFonts w:ascii="Verdana" w:hAnsi="Verdana" w:cs="Arial"/>
          <w:sz w:val="24"/>
          <w:szCs w:val="24"/>
        </w:rPr>
        <w:t>e great Stan Getz, among others.</w:t>
      </w:r>
      <w:r w:rsidRPr="004939AE">
        <w:rPr>
          <w:rFonts w:cs="Arial"/>
          <w:sz w:val="24"/>
          <w:szCs w:val="24"/>
          <w:vertAlign w:val="superscript"/>
        </w:rPr>
        <w:footnoteReference w:id="2"/>
      </w:r>
    </w:p>
    <w:p w:rsidR="00BF0F1E" w:rsidRDefault="00BF0F1E" w:rsidP="00B9226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Besides play</w:t>
      </w:r>
      <w:r w:rsidR="00B92265">
        <w:rPr>
          <w:rFonts w:ascii="Verdana" w:hAnsi="Verdana" w:cs="Arial"/>
          <w:sz w:val="24"/>
          <w:szCs w:val="24"/>
        </w:rPr>
        <w:t>ing</w:t>
      </w:r>
      <w:r>
        <w:rPr>
          <w:rFonts w:ascii="Verdana" w:hAnsi="Verdana" w:cs="Arial"/>
          <w:sz w:val="24"/>
          <w:szCs w:val="24"/>
        </w:rPr>
        <w:t xml:space="preserve"> at local clubs, </w:t>
      </w:r>
      <w:r w:rsidR="00B92265">
        <w:rPr>
          <w:rFonts w:ascii="Verdana" w:hAnsi="Verdana" w:cs="Arial"/>
          <w:sz w:val="24"/>
          <w:szCs w:val="24"/>
        </w:rPr>
        <w:t>Denis</w:t>
      </w:r>
      <w:r>
        <w:rPr>
          <w:rFonts w:ascii="Verdana" w:hAnsi="Verdana" w:cs="Arial"/>
          <w:sz w:val="24"/>
          <w:szCs w:val="24"/>
        </w:rPr>
        <w:t xml:space="preserve"> also </w:t>
      </w:r>
      <w:r w:rsidR="00B92265">
        <w:rPr>
          <w:rFonts w:ascii="Verdana" w:hAnsi="Verdana" w:cs="Arial"/>
          <w:sz w:val="24"/>
          <w:szCs w:val="24"/>
        </w:rPr>
        <w:t>made</w:t>
      </w:r>
      <w:r>
        <w:rPr>
          <w:rFonts w:ascii="Verdana" w:hAnsi="Verdana" w:cs="Arial"/>
          <w:sz w:val="24"/>
          <w:szCs w:val="24"/>
        </w:rPr>
        <w:t xml:space="preserve"> LP records. One of these albums was “Bacchanal at CHEZ PAUL MEERES </w:t>
      </w:r>
      <w:r w:rsidR="00B92265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Saturday Night in Nassau</w:t>
      </w:r>
      <w:r w:rsidR="00B92265">
        <w:rPr>
          <w:rFonts w:ascii="Verdana" w:hAnsi="Verdana" w:cs="Arial"/>
          <w:sz w:val="24"/>
          <w:szCs w:val="24"/>
        </w:rPr>
        <w:t>).</w:t>
      </w:r>
      <w:r>
        <w:rPr>
          <w:rFonts w:ascii="Verdana" w:hAnsi="Verdana" w:cs="Arial"/>
          <w:sz w:val="24"/>
          <w:szCs w:val="24"/>
        </w:rPr>
        <w:t xml:space="preserve">” A </w:t>
      </w:r>
      <w:r w:rsidR="00B92265">
        <w:rPr>
          <w:rFonts w:ascii="Verdana" w:hAnsi="Verdana" w:cs="Arial"/>
          <w:sz w:val="24"/>
          <w:szCs w:val="24"/>
        </w:rPr>
        <w:t xml:space="preserve">copy </w:t>
      </w:r>
      <w:r>
        <w:rPr>
          <w:rFonts w:ascii="Verdana" w:hAnsi="Verdana" w:cs="Arial"/>
          <w:sz w:val="24"/>
          <w:szCs w:val="24"/>
        </w:rPr>
        <w:t xml:space="preserve">signed by Denis was on </w:t>
      </w:r>
      <w:r w:rsidR="00B24EE3">
        <w:rPr>
          <w:rFonts w:ascii="Verdana" w:hAnsi="Verdana" w:cs="Arial"/>
          <w:sz w:val="24"/>
          <w:szCs w:val="24"/>
        </w:rPr>
        <w:t>EBay</w:t>
      </w:r>
      <w:r>
        <w:rPr>
          <w:rFonts w:ascii="Verdana" w:hAnsi="Verdana" w:cs="Arial"/>
          <w:sz w:val="24"/>
          <w:szCs w:val="24"/>
        </w:rPr>
        <w:t xml:space="preserve"> in 2013. </w:t>
      </w:r>
    </w:p>
    <w:p w:rsidR="00D52F7A" w:rsidRDefault="008B54FF" w:rsidP="00B92265">
      <w:pPr>
        <w:rPr>
          <w:rFonts w:ascii="Verdana" w:hAnsi="Verdana" w:cs="Arial"/>
          <w:sz w:val="24"/>
          <w:szCs w:val="24"/>
        </w:rPr>
      </w:pPr>
      <w:r w:rsidRPr="008B54FF">
        <w:rPr>
          <w:rFonts w:ascii="Verdana" w:hAnsi="Verdana" w:cs="Arial"/>
          <w:sz w:val="24"/>
          <w:szCs w:val="24"/>
        </w:rPr>
        <w:t>In 1991 he joined the Bahamas Concert Orchestra just after it was formed</w:t>
      </w:r>
      <w:r w:rsidR="00D52F7A">
        <w:rPr>
          <w:rFonts w:ascii="Verdana" w:hAnsi="Verdana" w:cs="Arial"/>
          <w:sz w:val="24"/>
          <w:szCs w:val="24"/>
        </w:rPr>
        <w:t>. In 2008</w:t>
      </w:r>
      <w:r w:rsidR="00B92265">
        <w:rPr>
          <w:rFonts w:ascii="Verdana" w:hAnsi="Verdana" w:cs="Arial"/>
          <w:sz w:val="24"/>
          <w:szCs w:val="24"/>
        </w:rPr>
        <w:t>,</w:t>
      </w:r>
      <w:r w:rsidR="00D52F7A">
        <w:rPr>
          <w:rFonts w:ascii="Verdana" w:hAnsi="Verdana" w:cs="Arial"/>
          <w:sz w:val="24"/>
          <w:szCs w:val="24"/>
        </w:rPr>
        <w:t xml:space="preserve"> the Bahamas Government bestowed the designation of Bahamas National Symphony Orchestra (BNSO)</w:t>
      </w:r>
      <w:r w:rsidR="00B92265">
        <w:rPr>
          <w:rFonts w:ascii="Verdana" w:hAnsi="Verdana" w:cs="Arial"/>
          <w:sz w:val="24"/>
          <w:szCs w:val="24"/>
        </w:rPr>
        <w:t xml:space="preserve"> on the organizati</w:t>
      </w:r>
      <w:bookmarkStart w:id="0" w:name="_GoBack"/>
      <w:bookmarkEnd w:id="0"/>
      <w:r w:rsidR="00B92265">
        <w:rPr>
          <w:rFonts w:ascii="Verdana" w:hAnsi="Verdana" w:cs="Arial"/>
          <w:sz w:val="24"/>
          <w:szCs w:val="24"/>
        </w:rPr>
        <w:t>on</w:t>
      </w:r>
      <w:r w:rsidR="00D52F7A">
        <w:rPr>
          <w:rFonts w:ascii="Verdana" w:hAnsi="Verdana" w:cs="Arial"/>
          <w:sz w:val="24"/>
          <w:szCs w:val="24"/>
        </w:rPr>
        <w:t xml:space="preserve">. Since the inception of the BCO and the BNSO, Denis </w:t>
      </w:r>
      <w:r w:rsidR="00B92265">
        <w:rPr>
          <w:rFonts w:ascii="Verdana" w:hAnsi="Verdana" w:cs="Arial"/>
          <w:sz w:val="24"/>
          <w:szCs w:val="24"/>
        </w:rPr>
        <w:t>was</w:t>
      </w:r>
      <w:r w:rsidR="00D52F7A">
        <w:rPr>
          <w:rFonts w:ascii="Verdana" w:hAnsi="Verdana" w:cs="Arial"/>
          <w:sz w:val="24"/>
          <w:szCs w:val="24"/>
        </w:rPr>
        <w:t xml:space="preserve"> instrumental in helping the symphony expand to what it is today.</w:t>
      </w:r>
      <w:r w:rsidR="00BF0F1E">
        <w:rPr>
          <w:rFonts w:ascii="Verdana" w:hAnsi="Verdana" w:cs="Arial"/>
          <w:sz w:val="24"/>
          <w:szCs w:val="24"/>
        </w:rPr>
        <w:t xml:space="preserve"> Denis </w:t>
      </w:r>
      <w:r w:rsidR="00B92265">
        <w:rPr>
          <w:rFonts w:ascii="Verdana" w:hAnsi="Verdana" w:cs="Arial"/>
          <w:sz w:val="24"/>
          <w:szCs w:val="24"/>
        </w:rPr>
        <w:t xml:space="preserve">took </w:t>
      </w:r>
      <w:r w:rsidR="00BF0F1E">
        <w:rPr>
          <w:rFonts w:ascii="Verdana" w:hAnsi="Verdana" w:cs="Arial"/>
          <w:sz w:val="24"/>
          <w:szCs w:val="24"/>
        </w:rPr>
        <w:t xml:space="preserve">the BNSO to </w:t>
      </w:r>
      <w:r w:rsidR="00B92265">
        <w:rPr>
          <w:rFonts w:ascii="Verdana" w:hAnsi="Verdana" w:cs="Arial"/>
          <w:sz w:val="24"/>
          <w:szCs w:val="24"/>
        </w:rPr>
        <w:t>perform</w:t>
      </w:r>
      <w:r w:rsidR="0068626B" w:rsidRPr="00266F09">
        <w:rPr>
          <w:rFonts w:ascii="Verdana" w:hAnsi="Verdana" w:cs="Arial"/>
          <w:sz w:val="24"/>
          <w:szCs w:val="24"/>
        </w:rPr>
        <w:t xml:space="preserve"> at the Church of Saint Louis de </w:t>
      </w:r>
      <w:r w:rsidR="0068626B" w:rsidRPr="00266F09">
        <w:rPr>
          <w:rFonts w:ascii="Verdana" w:hAnsi="Verdana" w:cs="Arial"/>
          <w:sz w:val="24"/>
          <w:szCs w:val="24"/>
        </w:rPr>
        <w:lastRenderedPageBreak/>
        <w:t>France in Quebec, Canada, on June 21</w:t>
      </w:r>
      <w:r w:rsidR="00B92265">
        <w:rPr>
          <w:rFonts w:ascii="Verdana" w:hAnsi="Verdana" w:cs="Arial"/>
          <w:sz w:val="24"/>
          <w:szCs w:val="24"/>
        </w:rPr>
        <w:t>, 2009. In that same year, he</w:t>
      </w:r>
      <w:r w:rsidR="000C1704">
        <w:rPr>
          <w:rFonts w:ascii="Verdana" w:hAnsi="Verdana" w:cs="Arial"/>
          <w:sz w:val="24"/>
          <w:szCs w:val="24"/>
        </w:rPr>
        <w:t xml:space="preserve"> also was </w:t>
      </w:r>
      <w:r w:rsidR="00B92265">
        <w:rPr>
          <w:rFonts w:ascii="Verdana" w:hAnsi="Verdana" w:cs="Arial"/>
          <w:sz w:val="24"/>
          <w:szCs w:val="24"/>
        </w:rPr>
        <w:t xml:space="preserve">deeply involved in the creation of the </w:t>
      </w:r>
      <w:r w:rsidR="000C1704">
        <w:rPr>
          <w:rFonts w:ascii="Verdana" w:hAnsi="Verdana" w:cs="Arial"/>
          <w:sz w:val="24"/>
          <w:szCs w:val="24"/>
        </w:rPr>
        <w:t>String School</w:t>
      </w:r>
      <w:r w:rsidR="00B92265">
        <w:rPr>
          <w:rFonts w:ascii="Verdana" w:hAnsi="Verdana" w:cs="Arial"/>
          <w:sz w:val="24"/>
          <w:szCs w:val="24"/>
        </w:rPr>
        <w:t>,</w:t>
      </w:r>
      <w:r w:rsidR="000C1704">
        <w:rPr>
          <w:rFonts w:ascii="Verdana" w:hAnsi="Verdana" w:cs="Arial"/>
          <w:sz w:val="24"/>
          <w:szCs w:val="24"/>
        </w:rPr>
        <w:t xml:space="preserve"> which provides string lessons to abo</w:t>
      </w:r>
      <w:r w:rsidR="00B92265">
        <w:rPr>
          <w:rFonts w:ascii="Verdana" w:hAnsi="Verdana" w:cs="Arial"/>
          <w:sz w:val="24"/>
          <w:szCs w:val="24"/>
        </w:rPr>
        <w:t>ut 20 students every year. The String School</w:t>
      </w:r>
      <w:r w:rsidR="000C1704">
        <w:rPr>
          <w:rFonts w:ascii="Verdana" w:hAnsi="Verdana" w:cs="Arial"/>
          <w:sz w:val="24"/>
          <w:szCs w:val="24"/>
        </w:rPr>
        <w:t xml:space="preserve"> is now an independent entity called The Violin Program.  </w:t>
      </w:r>
    </w:p>
    <w:p w:rsidR="00D52F7A" w:rsidRDefault="00D52F7A" w:rsidP="00B9226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After Denis’s passing in 2012, the orchestra </w:t>
      </w:r>
      <w:r w:rsidR="00B92265">
        <w:rPr>
          <w:rFonts w:ascii="Verdana" w:hAnsi="Verdana" w:cs="Arial"/>
          <w:sz w:val="24"/>
          <w:szCs w:val="24"/>
        </w:rPr>
        <w:t>went</w:t>
      </w:r>
      <w:r>
        <w:rPr>
          <w:rFonts w:ascii="Verdana" w:hAnsi="Verdana" w:cs="Arial"/>
          <w:sz w:val="24"/>
          <w:szCs w:val="24"/>
        </w:rPr>
        <w:t xml:space="preserve"> through som</w:t>
      </w:r>
      <w:r w:rsidR="000C1704">
        <w:rPr>
          <w:rFonts w:ascii="Verdana" w:hAnsi="Verdana" w:cs="Arial"/>
          <w:sz w:val="24"/>
          <w:szCs w:val="24"/>
        </w:rPr>
        <w:t xml:space="preserve">e organizational changes that helped it </w:t>
      </w:r>
      <w:r w:rsidR="00B92265">
        <w:rPr>
          <w:rFonts w:ascii="Verdana" w:hAnsi="Verdana" w:cs="Arial"/>
          <w:sz w:val="24"/>
          <w:szCs w:val="24"/>
        </w:rPr>
        <w:t xml:space="preserve">to </w:t>
      </w:r>
      <w:r w:rsidR="000C1704">
        <w:rPr>
          <w:rFonts w:ascii="Verdana" w:hAnsi="Verdana" w:cs="Arial"/>
          <w:sz w:val="24"/>
          <w:szCs w:val="24"/>
        </w:rPr>
        <w:t>grow. In the 2013-2014 season</w:t>
      </w:r>
      <w:r w:rsidR="00B92265">
        <w:rPr>
          <w:rFonts w:ascii="Verdana" w:hAnsi="Verdana" w:cs="Arial"/>
          <w:sz w:val="24"/>
          <w:szCs w:val="24"/>
        </w:rPr>
        <w:t>,</w:t>
      </w:r>
      <w:r w:rsidR="000C1704">
        <w:rPr>
          <w:rFonts w:ascii="Verdana" w:hAnsi="Verdana" w:cs="Arial"/>
          <w:sz w:val="24"/>
          <w:szCs w:val="24"/>
        </w:rPr>
        <w:t xml:space="preserve"> the orchestra will perform seven concerts, which was </w:t>
      </w:r>
      <w:r w:rsidR="00B92265">
        <w:rPr>
          <w:rFonts w:ascii="Verdana" w:hAnsi="Verdana" w:cs="Arial"/>
          <w:sz w:val="24"/>
          <w:szCs w:val="24"/>
        </w:rPr>
        <w:t xml:space="preserve">the same number of performances </w:t>
      </w:r>
      <w:r w:rsidR="000C1704">
        <w:rPr>
          <w:rFonts w:ascii="Verdana" w:hAnsi="Verdana" w:cs="Arial"/>
          <w:sz w:val="24"/>
          <w:szCs w:val="24"/>
        </w:rPr>
        <w:t>they were doing when Denis was actively involved in the orchestra. At the BNSO’s last Annual General Meeting, one of the member</w:t>
      </w:r>
      <w:r w:rsidR="00B92265">
        <w:rPr>
          <w:rFonts w:ascii="Verdana" w:hAnsi="Verdana" w:cs="Arial"/>
          <w:sz w:val="24"/>
          <w:szCs w:val="24"/>
        </w:rPr>
        <w:t>s suggested that the o</w:t>
      </w:r>
      <w:r w:rsidR="000C1704">
        <w:rPr>
          <w:rFonts w:ascii="Verdana" w:hAnsi="Verdana" w:cs="Arial"/>
          <w:sz w:val="24"/>
          <w:szCs w:val="24"/>
        </w:rPr>
        <w:t>rchestra fund a scholarship in Denis</w:t>
      </w:r>
      <w:r w:rsidR="00B92265">
        <w:rPr>
          <w:rFonts w:ascii="Verdana" w:hAnsi="Verdana" w:cs="Arial"/>
          <w:sz w:val="24"/>
          <w:szCs w:val="24"/>
        </w:rPr>
        <w:t>’s name</w:t>
      </w:r>
      <w:r w:rsidR="000C1704">
        <w:rPr>
          <w:rFonts w:ascii="Verdana" w:hAnsi="Verdana" w:cs="Arial"/>
          <w:sz w:val="24"/>
          <w:szCs w:val="24"/>
        </w:rPr>
        <w:t xml:space="preserve">. The </w:t>
      </w:r>
      <w:r w:rsidR="00017F25">
        <w:rPr>
          <w:rFonts w:ascii="Verdana" w:hAnsi="Verdana" w:cs="Arial"/>
          <w:sz w:val="24"/>
          <w:szCs w:val="24"/>
        </w:rPr>
        <w:t xml:space="preserve">BNSO’s Board of Directors </w:t>
      </w:r>
      <w:r w:rsidR="000C1704">
        <w:rPr>
          <w:rFonts w:ascii="Verdana" w:hAnsi="Verdana" w:cs="Arial"/>
          <w:sz w:val="24"/>
          <w:szCs w:val="24"/>
        </w:rPr>
        <w:t>approved the concept</w:t>
      </w:r>
      <w:r w:rsidR="00B92265">
        <w:rPr>
          <w:rFonts w:ascii="Verdana" w:hAnsi="Verdana" w:cs="Arial"/>
          <w:sz w:val="24"/>
          <w:szCs w:val="24"/>
        </w:rPr>
        <w:t>,</w:t>
      </w:r>
      <w:r w:rsidR="00017F25">
        <w:rPr>
          <w:rFonts w:ascii="Verdana" w:hAnsi="Verdana" w:cs="Arial"/>
          <w:sz w:val="24"/>
          <w:szCs w:val="24"/>
        </w:rPr>
        <w:t xml:space="preserve"> and </w:t>
      </w:r>
      <w:r w:rsidR="00B92265">
        <w:rPr>
          <w:rFonts w:ascii="Verdana" w:hAnsi="Verdana" w:cs="Arial"/>
          <w:sz w:val="24"/>
          <w:szCs w:val="24"/>
        </w:rPr>
        <w:t xml:space="preserve">as a result we </w:t>
      </w:r>
      <w:r w:rsidR="000C1704">
        <w:rPr>
          <w:rFonts w:ascii="Verdana" w:hAnsi="Verdana" w:cs="Arial"/>
          <w:sz w:val="24"/>
          <w:szCs w:val="24"/>
        </w:rPr>
        <w:t xml:space="preserve">now have </w:t>
      </w:r>
      <w:r w:rsidR="00017F25">
        <w:rPr>
          <w:rFonts w:ascii="Verdana" w:hAnsi="Verdana" w:cs="Arial"/>
          <w:sz w:val="24"/>
          <w:szCs w:val="24"/>
        </w:rPr>
        <w:t>the Denis Donaldson</w:t>
      </w:r>
      <w:r w:rsidR="000C1704">
        <w:rPr>
          <w:rFonts w:ascii="Verdana" w:hAnsi="Verdana" w:cs="Arial"/>
          <w:sz w:val="24"/>
          <w:szCs w:val="24"/>
        </w:rPr>
        <w:t xml:space="preserve"> Scholarship to honor his memory. </w:t>
      </w:r>
    </w:p>
    <w:p w:rsidR="00017F25" w:rsidRDefault="00B92265" w:rsidP="00B9226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</w:t>
      </w:r>
      <w:r w:rsidR="00017F25">
        <w:rPr>
          <w:rFonts w:ascii="Verdana" w:hAnsi="Verdana" w:cs="Arial"/>
          <w:sz w:val="24"/>
          <w:szCs w:val="24"/>
        </w:rPr>
        <w:t>he</w:t>
      </w:r>
      <w:r>
        <w:rPr>
          <w:rFonts w:ascii="Verdana" w:hAnsi="Verdana" w:cs="Arial"/>
          <w:sz w:val="24"/>
          <w:szCs w:val="24"/>
        </w:rPr>
        <w:t xml:space="preserve"> one-year</w:t>
      </w:r>
      <w:r w:rsidR="00017F25">
        <w:rPr>
          <w:rFonts w:ascii="Verdana" w:hAnsi="Verdana" w:cs="Arial"/>
          <w:sz w:val="24"/>
          <w:szCs w:val="24"/>
        </w:rPr>
        <w:t xml:space="preserve"> scholarship will be awarded to any Bahamian that has been accepted into an </w:t>
      </w:r>
      <w:r w:rsidR="00283C49">
        <w:rPr>
          <w:rFonts w:ascii="Verdana" w:hAnsi="Verdana" w:cs="Arial"/>
          <w:sz w:val="24"/>
          <w:szCs w:val="24"/>
        </w:rPr>
        <w:t>accredited</w:t>
      </w:r>
      <w:r>
        <w:rPr>
          <w:rFonts w:ascii="Verdana" w:hAnsi="Verdana" w:cs="Arial"/>
          <w:sz w:val="24"/>
          <w:szCs w:val="24"/>
        </w:rPr>
        <w:t xml:space="preserve"> classical or jazz</w:t>
      </w:r>
      <w:r w:rsidR="00283C49">
        <w:rPr>
          <w:rFonts w:ascii="Verdana" w:hAnsi="Verdana" w:cs="Arial"/>
          <w:sz w:val="24"/>
          <w:szCs w:val="24"/>
        </w:rPr>
        <w:t xml:space="preserve"> </w:t>
      </w:r>
      <w:r w:rsidR="0091523B">
        <w:rPr>
          <w:rFonts w:ascii="Verdana" w:hAnsi="Verdana" w:cs="Arial"/>
          <w:sz w:val="24"/>
          <w:szCs w:val="24"/>
        </w:rPr>
        <w:t>undergraduate or graduate</w:t>
      </w:r>
      <w:r w:rsidR="00017F25">
        <w:rPr>
          <w:rFonts w:ascii="Verdana" w:hAnsi="Verdana" w:cs="Arial"/>
          <w:sz w:val="24"/>
          <w:szCs w:val="24"/>
        </w:rPr>
        <w:t xml:space="preserve"> music </w:t>
      </w:r>
      <w:r w:rsidR="00283C49">
        <w:rPr>
          <w:rFonts w:ascii="Verdana" w:hAnsi="Verdana" w:cs="Arial"/>
          <w:sz w:val="24"/>
          <w:szCs w:val="24"/>
        </w:rPr>
        <w:t xml:space="preserve">school or department </w:t>
      </w:r>
      <w:r w:rsidR="00017F25">
        <w:rPr>
          <w:rFonts w:ascii="Verdana" w:hAnsi="Verdana" w:cs="Arial"/>
          <w:sz w:val="24"/>
          <w:szCs w:val="24"/>
        </w:rPr>
        <w:t xml:space="preserve">to </w:t>
      </w:r>
      <w:r w:rsidR="00283C49">
        <w:rPr>
          <w:rFonts w:ascii="Verdana" w:hAnsi="Verdana" w:cs="Arial"/>
          <w:sz w:val="24"/>
          <w:szCs w:val="24"/>
        </w:rPr>
        <w:t>major in any of the following</w:t>
      </w:r>
      <w:r w:rsidR="00017F25">
        <w:rPr>
          <w:rFonts w:ascii="Verdana" w:hAnsi="Verdana" w:cs="Arial"/>
          <w:sz w:val="24"/>
          <w:szCs w:val="24"/>
        </w:rPr>
        <w:t xml:space="preserve">: a) </w:t>
      </w:r>
      <w:r w:rsidR="00283C49">
        <w:rPr>
          <w:rFonts w:ascii="Verdana" w:hAnsi="Verdana" w:cs="Arial"/>
          <w:sz w:val="24"/>
          <w:szCs w:val="24"/>
        </w:rPr>
        <w:t xml:space="preserve">instrumental </w:t>
      </w:r>
      <w:r>
        <w:rPr>
          <w:rFonts w:ascii="Verdana" w:hAnsi="Verdana" w:cs="Arial"/>
          <w:sz w:val="24"/>
          <w:szCs w:val="24"/>
        </w:rPr>
        <w:t xml:space="preserve">or vocal </w:t>
      </w:r>
      <w:r w:rsidR="00017F25">
        <w:rPr>
          <w:rFonts w:ascii="Verdana" w:hAnsi="Verdana" w:cs="Arial"/>
          <w:sz w:val="24"/>
          <w:szCs w:val="24"/>
        </w:rPr>
        <w:t xml:space="preserve">performance </w:t>
      </w:r>
      <w:r w:rsidR="00283C49">
        <w:rPr>
          <w:rFonts w:ascii="Verdana" w:hAnsi="Verdana" w:cs="Arial"/>
          <w:sz w:val="24"/>
          <w:szCs w:val="24"/>
        </w:rPr>
        <w:t xml:space="preserve">b) composition, c) conducting, or d) </w:t>
      </w:r>
      <w:r w:rsidR="0091523B">
        <w:rPr>
          <w:rFonts w:ascii="Verdana" w:hAnsi="Verdana" w:cs="Arial"/>
          <w:sz w:val="24"/>
          <w:szCs w:val="24"/>
        </w:rPr>
        <w:t>arrangement</w:t>
      </w:r>
      <w:r w:rsidR="00283C49">
        <w:rPr>
          <w:rFonts w:ascii="Verdana" w:hAnsi="Verdana" w:cs="Arial"/>
          <w:sz w:val="24"/>
          <w:szCs w:val="24"/>
        </w:rPr>
        <w:t>. The school can be located in the Bahamas, Canada, United King</w:t>
      </w:r>
      <w:r w:rsidR="0091523B">
        <w:rPr>
          <w:rFonts w:ascii="Verdana" w:hAnsi="Verdana" w:cs="Arial"/>
          <w:sz w:val="24"/>
          <w:szCs w:val="24"/>
        </w:rPr>
        <w:t>d</w:t>
      </w:r>
      <w:r w:rsidR="00283C49">
        <w:rPr>
          <w:rFonts w:ascii="Verdana" w:hAnsi="Verdana" w:cs="Arial"/>
          <w:sz w:val="24"/>
          <w:szCs w:val="24"/>
        </w:rPr>
        <w:t xml:space="preserve">om, or </w:t>
      </w:r>
      <w:r>
        <w:rPr>
          <w:rFonts w:ascii="Verdana" w:hAnsi="Verdana" w:cs="Arial"/>
          <w:sz w:val="24"/>
          <w:szCs w:val="24"/>
        </w:rPr>
        <w:t>United States</w:t>
      </w:r>
      <w:r w:rsidR="00283C49">
        <w:rPr>
          <w:rFonts w:ascii="Verdana" w:hAnsi="Verdana" w:cs="Arial"/>
          <w:sz w:val="24"/>
          <w:szCs w:val="24"/>
        </w:rPr>
        <w:t>. Online schools must be approved. The scholarship will be based on a</w:t>
      </w:r>
      <w:r>
        <w:rPr>
          <w:rFonts w:ascii="Verdana" w:hAnsi="Verdana" w:cs="Arial"/>
          <w:sz w:val="24"/>
          <w:szCs w:val="24"/>
        </w:rPr>
        <w:t xml:space="preserve"> combination of need and merit and wi</w:t>
      </w:r>
      <w:r w:rsidR="00283C49">
        <w:rPr>
          <w:rFonts w:ascii="Verdana" w:hAnsi="Verdana" w:cs="Arial"/>
          <w:sz w:val="24"/>
          <w:szCs w:val="24"/>
        </w:rPr>
        <w:t xml:space="preserve">ll be paid directly to the school. Additional information on the scholarship can be obtained by writing to </w:t>
      </w:r>
      <w:hyperlink r:id="rId9" w:history="1">
        <w:r w:rsidR="00283C49" w:rsidRPr="00D71751">
          <w:rPr>
            <w:rStyle w:val="Hyperlink"/>
            <w:rFonts w:ascii="Verdana" w:hAnsi="Verdana" w:cs="Arial"/>
            <w:sz w:val="24"/>
            <w:szCs w:val="24"/>
          </w:rPr>
          <w:t>info.bnso@gmail.com</w:t>
        </w:r>
      </w:hyperlink>
      <w:r w:rsidR="00283C49">
        <w:rPr>
          <w:rFonts w:ascii="Verdana" w:hAnsi="Verdana" w:cs="Arial"/>
          <w:sz w:val="24"/>
          <w:szCs w:val="24"/>
        </w:rPr>
        <w:t xml:space="preserve">. </w:t>
      </w:r>
    </w:p>
    <w:sectPr w:rsidR="00017F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9" w:rsidRDefault="007D6659" w:rsidP="00D52F7A">
      <w:pPr>
        <w:spacing w:after="0" w:line="240" w:lineRule="auto"/>
      </w:pPr>
      <w:r>
        <w:separator/>
      </w:r>
    </w:p>
  </w:endnote>
  <w:endnote w:type="continuationSeparator" w:id="0">
    <w:p w:rsidR="007D6659" w:rsidRDefault="007D6659" w:rsidP="00D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E3" w:rsidRDefault="00B24E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B54FF" w:rsidRPr="008B54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24EE3" w:rsidRDefault="00B24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9" w:rsidRDefault="007D6659" w:rsidP="00D52F7A">
      <w:pPr>
        <w:spacing w:after="0" w:line="240" w:lineRule="auto"/>
      </w:pPr>
      <w:r>
        <w:separator/>
      </w:r>
    </w:p>
  </w:footnote>
  <w:footnote w:type="continuationSeparator" w:id="0">
    <w:p w:rsidR="007D6659" w:rsidRDefault="007D6659" w:rsidP="00D52F7A">
      <w:pPr>
        <w:spacing w:after="0" w:line="240" w:lineRule="auto"/>
      </w:pPr>
      <w:r>
        <w:continuationSeparator/>
      </w:r>
    </w:p>
  </w:footnote>
  <w:footnote w:id="1">
    <w:p w:rsidR="00D76122" w:rsidRDefault="00D76122">
      <w:pPr>
        <w:pStyle w:val="FootnoteText"/>
      </w:pPr>
      <w:r>
        <w:rPr>
          <w:rStyle w:val="FootnoteReference"/>
        </w:rPr>
        <w:footnoteRef/>
      </w:r>
      <w:r>
        <w:t xml:space="preserve"> Taken from Welcome Bahamas-Nassau, Cable Beach &amp; Paradise Island – 2008 </w:t>
      </w:r>
      <w:hyperlink r:id="rId1" w:history="1">
        <w:r w:rsidRPr="007761BE">
          <w:rPr>
            <w:rStyle w:val="Hyperlink"/>
            <w:rFonts w:ascii="Verdana" w:hAnsi="Verdana" w:cs="Arial"/>
            <w:sz w:val="24"/>
            <w:szCs w:val="24"/>
          </w:rPr>
          <w:t>http://www.caribbean.com/jsp/feature.jsp?currentDestination=1&amp;&amp;id=995</w:t>
        </w:r>
      </w:hyperlink>
    </w:p>
  </w:footnote>
  <w:footnote w:id="2">
    <w:p w:rsidR="00D76122" w:rsidRDefault="00D76122" w:rsidP="00D76122">
      <w:pPr>
        <w:rPr>
          <w:rFonts w:ascii="Verdana" w:hAnsi="Verdana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Ibid</w:t>
      </w:r>
    </w:p>
    <w:p w:rsidR="00D76122" w:rsidRDefault="00D761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A" w:rsidRDefault="00B24EE3" w:rsidP="00B24EE3">
    <w:pPr>
      <w:pStyle w:val="Title"/>
      <w:jc w:val="center"/>
    </w:pPr>
    <w:r>
      <w:t>Denis Donaldson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A"/>
    <w:rsid w:val="0000191D"/>
    <w:rsid w:val="000053B7"/>
    <w:rsid w:val="00017B66"/>
    <w:rsid w:val="00017F25"/>
    <w:rsid w:val="00034C8B"/>
    <w:rsid w:val="00040A88"/>
    <w:rsid w:val="0004543D"/>
    <w:rsid w:val="00050A28"/>
    <w:rsid w:val="00060DA3"/>
    <w:rsid w:val="000671EE"/>
    <w:rsid w:val="00075D41"/>
    <w:rsid w:val="000B4D9F"/>
    <w:rsid w:val="000B71B1"/>
    <w:rsid w:val="000C1704"/>
    <w:rsid w:val="0012132B"/>
    <w:rsid w:val="00123332"/>
    <w:rsid w:val="00125A46"/>
    <w:rsid w:val="001273BB"/>
    <w:rsid w:val="001441C4"/>
    <w:rsid w:val="00147A8C"/>
    <w:rsid w:val="0015361F"/>
    <w:rsid w:val="00160127"/>
    <w:rsid w:val="00171670"/>
    <w:rsid w:val="001804D5"/>
    <w:rsid w:val="00183789"/>
    <w:rsid w:val="001A6E8B"/>
    <w:rsid w:val="001D3C71"/>
    <w:rsid w:val="001D78FA"/>
    <w:rsid w:val="001D7917"/>
    <w:rsid w:val="001D7ED5"/>
    <w:rsid w:val="0020725B"/>
    <w:rsid w:val="00234F70"/>
    <w:rsid w:val="00236E46"/>
    <w:rsid w:val="00253FE1"/>
    <w:rsid w:val="00254F09"/>
    <w:rsid w:val="00266F09"/>
    <w:rsid w:val="00277C35"/>
    <w:rsid w:val="00283C49"/>
    <w:rsid w:val="00291199"/>
    <w:rsid w:val="002E32B8"/>
    <w:rsid w:val="00313FC7"/>
    <w:rsid w:val="00320D98"/>
    <w:rsid w:val="0032449E"/>
    <w:rsid w:val="0035719B"/>
    <w:rsid w:val="00365D3C"/>
    <w:rsid w:val="003A4DD4"/>
    <w:rsid w:val="003A69E4"/>
    <w:rsid w:val="003C1FE3"/>
    <w:rsid w:val="003E28D6"/>
    <w:rsid w:val="003E2C13"/>
    <w:rsid w:val="003E7C62"/>
    <w:rsid w:val="003F0DEC"/>
    <w:rsid w:val="003F25E7"/>
    <w:rsid w:val="004002A5"/>
    <w:rsid w:val="0040302B"/>
    <w:rsid w:val="00404251"/>
    <w:rsid w:val="004076B9"/>
    <w:rsid w:val="004116B8"/>
    <w:rsid w:val="004142EA"/>
    <w:rsid w:val="00417A27"/>
    <w:rsid w:val="00422E2E"/>
    <w:rsid w:val="004352D9"/>
    <w:rsid w:val="004371A4"/>
    <w:rsid w:val="004508A1"/>
    <w:rsid w:val="004866AB"/>
    <w:rsid w:val="00490BE0"/>
    <w:rsid w:val="004939AE"/>
    <w:rsid w:val="004B0BC8"/>
    <w:rsid w:val="004C3055"/>
    <w:rsid w:val="004C3687"/>
    <w:rsid w:val="004D4FF8"/>
    <w:rsid w:val="004D5579"/>
    <w:rsid w:val="004D7C86"/>
    <w:rsid w:val="004E400D"/>
    <w:rsid w:val="004E412C"/>
    <w:rsid w:val="00534E1A"/>
    <w:rsid w:val="00535BCF"/>
    <w:rsid w:val="005732C5"/>
    <w:rsid w:val="0058412A"/>
    <w:rsid w:val="00592BCC"/>
    <w:rsid w:val="005B1180"/>
    <w:rsid w:val="005E77ED"/>
    <w:rsid w:val="00606DE4"/>
    <w:rsid w:val="00614C72"/>
    <w:rsid w:val="00634B3E"/>
    <w:rsid w:val="00635521"/>
    <w:rsid w:val="00651D2D"/>
    <w:rsid w:val="0065522D"/>
    <w:rsid w:val="006608BE"/>
    <w:rsid w:val="00660B42"/>
    <w:rsid w:val="006775F9"/>
    <w:rsid w:val="0068626B"/>
    <w:rsid w:val="00687A48"/>
    <w:rsid w:val="006A5257"/>
    <w:rsid w:val="006C6FD1"/>
    <w:rsid w:val="006E4550"/>
    <w:rsid w:val="006F19EB"/>
    <w:rsid w:val="006F5E2A"/>
    <w:rsid w:val="0070317E"/>
    <w:rsid w:val="00711454"/>
    <w:rsid w:val="0071798C"/>
    <w:rsid w:val="00752DAC"/>
    <w:rsid w:val="0076554F"/>
    <w:rsid w:val="00766FF2"/>
    <w:rsid w:val="007722F1"/>
    <w:rsid w:val="00793F4D"/>
    <w:rsid w:val="00794389"/>
    <w:rsid w:val="00796775"/>
    <w:rsid w:val="007B1FCD"/>
    <w:rsid w:val="007B2371"/>
    <w:rsid w:val="007C6854"/>
    <w:rsid w:val="007D3EE7"/>
    <w:rsid w:val="007D4AB0"/>
    <w:rsid w:val="007D6659"/>
    <w:rsid w:val="007E2C48"/>
    <w:rsid w:val="007E7A24"/>
    <w:rsid w:val="007F1482"/>
    <w:rsid w:val="00807E54"/>
    <w:rsid w:val="00811AD4"/>
    <w:rsid w:val="00836160"/>
    <w:rsid w:val="0086010D"/>
    <w:rsid w:val="00860BB1"/>
    <w:rsid w:val="00862014"/>
    <w:rsid w:val="008831A7"/>
    <w:rsid w:val="008A0850"/>
    <w:rsid w:val="008A1FF0"/>
    <w:rsid w:val="008B54FF"/>
    <w:rsid w:val="008D26B9"/>
    <w:rsid w:val="008F5599"/>
    <w:rsid w:val="0091523B"/>
    <w:rsid w:val="00916205"/>
    <w:rsid w:val="00917C29"/>
    <w:rsid w:val="00932050"/>
    <w:rsid w:val="00936575"/>
    <w:rsid w:val="00943639"/>
    <w:rsid w:val="00950C20"/>
    <w:rsid w:val="00957999"/>
    <w:rsid w:val="00961EF9"/>
    <w:rsid w:val="00965778"/>
    <w:rsid w:val="00984524"/>
    <w:rsid w:val="009849E3"/>
    <w:rsid w:val="00987D1F"/>
    <w:rsid w:val="00993226"/>
    <w:rsid w:val="009A4197"/>
    <w:rsid w:val="009A4292"/>
    <w:rsid w:val="009D2A5C"/>
    <w:rsid w:val="009E0A46"/>
    <w:rsid w:val="009F197F"/>
    <w:rsid w:val="009F3B55"/>
    <w:rsid w:val="00A21411"/>
    <w:rsid w:val="00A2433A"/>
    <w:rsid w:val="00A3081C"/>
    <w:rsid w:val="00A33B56"/>
    <w:rsid w:val="00A4035B"/>
    <w:rsid w:val="00A8732B"/>
    <w:rsid w:val="00A945B5"/>
    <w:rsid w:val="00A9637E"/>
    <w:rsid w:val="00A967E0"/>
    <w:rsid w:val="00AB0237"/>
    <w:rsid w:val="00AB37C0"/>
    <w:rsid w:val="00AD2230"/>
    <w:rsid w:val="00AF17CD"/>
    <w:rsid w:val="00AF3D87"/>
    <w:rsid w:val="00AF5E02"/>
    <w:rsid w:val="00B02548"/>
    <w:rsid w:val="00B11F35"/>
    <w:rsid w:val="00B17722"/>
    <w:rsid w:val="00B24EE3"/>
    <w:rsid w:val="00B325BF"/>
    <w:rsid w:val="00B47AA7"/>
    <w:rsid w:val="00B56FFB"/>
    <w:rsid w:val="00B7249C"/>
    <w:rsid w:val="00B730CF"/>
    <w:rsid w:val="00B92265"/>
    <w:rsid w:val="00B94A55"/>
    <w:rsid w:val="00B95950"/>
    <w:rsid w:val="00BC4D2B"/>
    <w:rsid w:val="00BC7AC8"/>
    <w:rsid w:val="00BD502D"/>
    <w:rsid w:val="00BD7113"/>
    <w:rsid w:val="00BF0F1E"/>
    <w:rsid w:val="00BF1A6A"/>
    <w:rsid w:val="00BF53A2"/>
    <w:rsid w:val="00C21F98"/>
    <w:rsid w:val="00C50D29"/>
    <w:rsid w:val="00C64098"/>
    <w:rsid w:val="00C65F14"/>
    <w:rsid w:val="00C75F93"/>
    <w:rsid w:val="00C84824"/>
    <w:rsid w:val="00C943BB"/>
    <w:rsid w:val="00C95E3D"/>
    <w:rsid w:val="00CC3F1C"/>
    <w:rsid w:val="00CD4A6E"/>
    <w:rsid w:val="00D0211D"/>
    <w:rsid w:val="00D04688"/>
    <w:rsid w:val="00D16C9A"/>
    <w:rsid w:val="00D31E96"/>
    <w:rsid w:val="00D52F7A"/>
    <w:rsid w:val="00D76122"/>
    <w:rsid w:val="00D7656C"/>
    <w:rsid w:val="00D76FFE"/>
    <w:rsid w:val="00D833E6"/>
    <w:rsid w:val="00D83594"/>
    <w:rsid w:val="00D86235"/>
    <w:rsid w:val="00D91C70"/>
    <w:rsid w:val="00D97256"/>
    <w:rsid w:val="00DA484B"/>
    <w:rsid w:val="00DA6090"/>
    <w:rsid w:val="00DB672A"/>
    <w:rsid w:val="00E20B51"/>
    <w:rsid w:val="00E229A3"/>
    <w:rsid w:val="00E3379E"/>
    <w:rsid w:val="00E359A7"/>
    <w:rsid w:val="00E6181C"/>
    <w:rsid w:val="00EB33C0"/>
    <w:rsid w:val="00EE1E3A"/>
    <w:rsid w:val="00EE49E0"/>
    <w:rsid w:val="00EF532B"/>
    <w:rsid w:val="00EF724A"/>
    <w:rsid w:val="00F01DE9"/>
    <w:rsid w:val="00F16A8D"/>
    <w:rsid w:val="00F2390C"/>
    <w:rsid w:val="00F3499E"/>
    <w:rsid w:val="00F472D1"/>
    <w:rsid w:val="00F562F2"/>
    <w:rsid w:val="00F7445B"/>
    <w:rsid w:val="00FA41D8"/>
    <w:rsid w:val="00FB3B22"/>
    <w:rsid w:val="00FC22F2"/>
    <w:rsid w:val="00FE4FFB"/>
    <w:rsid w:val="00FE611A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7A"/>
  </w:style>
  <w:style w:type="paragraph" w:styleId="Footer">
    <w:name w:val="footer"/>
    <w:basedOn w:val="Normal"/>
    <w:link w:val="FooterChar"/>
    <w:uiPriority w:val="99"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7A"/>
  </w:style>
  <w:style w:type="paragraph" w:styleId="Title">
    <w:name w:val="Title"/>
    <w:basedOn w:val="Normal"/>
    <w:next w:val="Normal"/>
    <w:link w:val="TitleChar"/>
    <w:uiPriority w:val="10"/>
    <w:qFormat/>
    <w:rsid w:val="00D52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83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4B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F53A2"/>
  </w:style>
  <w:style w:type="character" w:customStyle="1" w:styleId="bio1">
    <w:name w:val="bio1"/>
    <w:basedOn w:val="DefaultParagraphFont"/>
    <w:rsid w:val="00B7249C"/>
    <w:rPr>
      <w:rFonts w:ascii="Times New Roman" w:hAnsi="Times New Roman" w:cs="Times New Roman" w:hint="default"/>
      <w:i/>
      <w:iCs/>
      <w:sz w:val="15"/>
      <w:szCs w:val="15"/>
    </w:rPr>
  </w:style>
  <w:style w:type="character" w:customStyle="1" w:styleId="visnotescnt1">
    <w:name w:val="visnotescnt1"/>
    <w:basedOn w:val="DefaultParagraphFont"/>
    <w:rsid w:val="00B7249C"/>
    <w:rPr>
      <w:vertAlign w:val="sub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12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939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7A"/>
  </w:style>
  <w:style w:type="paragraph" w:styleId="Footer">
    <w:name w:val="footer"/>
    <w:basedOn w:val="Normal"/>
    <w:link w:val="FooterChar"/>
    <w:uiPriority w:val="99"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7A"/>
  </w:style>
  <w:style w:type="paragraph" w:styleId="Title">
    <w:name w:val="Title"/>
    <w:basedOn w:val="Normal"/>
    <w:next w:val="Normal"/>
    <w:link w:val="TitleChar"/>
    <w:uiPriority w:val="10"/>
    <w:qFormat/>
    <w:rsid w:val="00D52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83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4B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F53A2"/>
  </w:style>
  <w:style w:type="character" w:customStyle="1" w:styleId="bio1">
    <w:name w:val="bio1"/>
    <w:basedOn w:val="DefaultParagraphFont"/>
    <w:rsid w:val="00B7249C"/>
    <w:rPr>
      <w:rFonts w:ascii="Times New Roman" w:hAnsi="Times New Roman" w:cs="Times New Roman" w:hint="default"/>
      <w:i/>
      <w:iCs/>
      <w:sz w:val="15"/>
      <w:szCs w:val="15"/>
    </w:rPr>
  </w:style>
  <w:style w:type="character" w:customStyle="1" w:styleId="visnotescnt1">
    <w:name w:val="visnotescnt1"/>
    <w:basedOn w:val="DefaultParagraphFont"/>
    <w:rsid w:val="00B7249C"/>
    <w:rPr>
      <w:vertAlign w:val="sub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12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939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20125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6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2579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bnso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bbean.com/jsp/feature.jsp?currentDestination=1&amp;&amp;id=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FBA7-134C-4D51-A8DF-70DDE19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MacDonald</dc:creator>
  <cp:lastModifiedBy>Anita</cp:lastModifiedBy>
  <cp:revision>2</cp:revision>
  <cp:lastPrinted>2014-03-03T05:53:00Z</cp:lastPrinted>
  <dcterms:created xsi:type="dcterms:W3CDTF">2014-03-04T15:46:00Z</dcterms:created>
  <dcterms:modified xsi:type="dcterms:W3CDTF">2014-03-04T15:46:00Z</dcterms:modified>
</cp:coreProperties>
</file>